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48FAB30A" w:rsidR="003B2C65" w:rsidRPr="009B267C" w:rsidRDefault="009B267C" w:rsidP="004025EC">
            <w:pPr>
              <w:jc w:val="center"/>
              <w:rPr>
                <w:rFonts w:cstheme="minorHAnsi"/>
                <w:b/>
                <w:bCs/>
              </w:rPr>
            </w:pPr>
            <w:r w:rsidRPr="009B267C">
              <w:rPr>
                <w:rFonts w:cstheme="minorHAnsi"/>
                <w:b/>
                <w:bCs/>
              </w:rPr>
              <w:t>UAB TeraSky Baltic</w:t>
            </w: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2A77B94F" w:rsidR="00751493" w:rsidRDefault="00EE4196" w:rsidP="00EE4196">
            <w:pPr>
              <w:tabs>
                <w:tab w:val="left" w:pos="993"/>
              </w:tabs>
              <w:suppressAutoHyphens/>
              <w:rPr>
                <w:rFonts w:cstheme="minorHAnsi"/>
                <w:color w:val="000000"/>
              </w:rPr>
            </w:pPr>
            <w:r w:rsidRPr="00AB4F60">
              <w:rPr>
                <w:rFonts w:ascii="Arial" w:eastAsia="Calibri" w:hAnsi="Arial" w:cs="Arial"/>
                <w:sz w:val="20"/>
                <w:szCs w:val="20"/>
                <w:lang w:eastAsia="x-none"/>
              </w:rPr>
              <w:t>Kibernetinio saugumo operacijų vadovas</w:t>
            </w:r>
            <w:r w:rsidR="00454CC2" w:rsidRPr="00AB4F60">
              <w:rPr>
                <w:rFonts w:ascii="Arial" w:eastAsia="Calibri" w:hAnsi="Arial" w:cs="Arial"/>
                <w:sz w:val="20"/>
                <w:szCs w:val="20"/>
                <w:lang w:eastAsia="x-none"/>
              </w:rPr>
              <w:t xml:space="preserve">   </w:t>
            </w:r>
            <w:r w:rsidRPr="00AB4F60">
              <w:rPr>
                <w:rFonts w:ascii="Arial" w:eastAsia="Calibri" w:hAnsi="Arial" w:cs="Arial"/>
                <w:sz w:val="20"/>
                <w:szCs w:val="20"/>
                <w:lang w:eastAsia="x-none"/>
              </w:rPr>
              <w:t xml:space="preserve">   </w:t>
            </w: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537353F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0D00C802" w14:textId="0A68AB2F" w:rsidR="00454CC2" w:rsidRPr="00454CC2" w:rsidRDefault="00454CC2" w:rsidP="00454CC2">
            <w:pPr>
              <w:jc w:val="center"/>
              <w:rPr>
                <w:rFonts w:cstheme="minorHAnsi"/>
              </w:rPr>
            </w:pPr>
            <w:r w:rsidRPr="009B267C">
              <w:rPr>
                <w:rFonts w:cstheme="minorHAnsi"/>
                <w:b/>
                <w:bCs/>
              </w:rPr>
              <w:t>UAB TeraSky Baltic</w:t>
            </w: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29B0FC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19FC4646" w14:textId="6E06CDCD" w:rsidR="00637DAF" w:rsidRPr="00637DAF" w:rsidRDefault="00637DAF" w:rsidP="00637DAF">
            <w:pPr>
              <w:tabs>
                <w:tab w:val="left" w:pos="1110"/>
              </w:tabs>
              <w:rPr>
                <w:rFonts w:cstheme="minorHAnsi"/>
              </w:rPr>
            </w:pPr>
            <w:r w:rsidRPr="00637DAF">
              <w:rPr>
                <w:rFonts w:cstheme="minorHAnsi"/>
              </w:rPr>
              <w:t>Kibernetinių grėsmių, incidentų stebėjimo (cybersoc) bei pažeidžiamumo valdymo sistemų diegim</w:t>
            </w:r>
            <w:r>
              <w:rPr>
                <w:rFonts w:cstheme="minorHAnsi"/>
              </w:rPr>
              <w:t>o</w:t>
            </w:r>
            <w:r w:rsidRPr="00637DAF">
              <w:rPr>
                <w:rFonts w:cstheme="minorHAnsi"/>
              </w:rPr>
              <w:t xml:space="preserve"> ir kibernetinių incidentų tyrim</w:t>
            </w:r>
            <w:r>
              <w:rPr>
                <w:rFonts w:cstheme="minorHAnsi"/>
              </w:rPr>
              <w:t>o pirkime</w:t>
            </w: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5380A08D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6FA300F5" w:rsidR="00454CC2" w:rsidRPr="00FA1B24" w:rsidRDefault="00AD2288" w:rsidP="00454CC2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52796E42" w14:textId="1AC6DC06" w:rsidR="009F56AA" w:rsidRPr="00FA1B24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A18D3" w14:textId="4BED2CC4" w:rsidR="009F56AA" w:rsidRPr="00FA1B24" w:rsidRDefault="00AD2288" w:rsidP="00454CC2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00DC9EB1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3F497A10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EF6EBB3" w:rsidR="00454CC2" w:rsidRPr="00ED4D16" w:rsidRDefault="00AD2288" w:rsidP="00454CC2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30BBD414" w14:textId="20B22DAD" w:rsidR="009F56AA" w:rsidRPr="00ED4D16" w:rsidRDefault="009F56AA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2D3CD2BC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BE9C21E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51C8EF6F" w:rsidR="009F56AA" w:rsidRPr="00FA1B24" w:rsidRDefault="009F56AA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4E0CD8E0" w:rsidR="00A370BD" w:rsidRDefault="00FB3232" w:rsidP="004025EC">
            <w:pPr>
              <w:jc w:val="center"/>
              <w:rPr>
                <w:rFonts w:cstheme="minorHAnsi"/>
              </w:rPr>
            </w:pPr>
            <w:r w:rsidRPr="00AB4F60">
              <w:rPr>
                <w:rFonts w:ascii="Arial" w:eastAsia="Calibri" w:hAnsi="Arial" w:cs="Arial"/>
                <w:sz w:val="20"/>
                <w:szCs w:val="20"/>
                <w:lang w:eastAsia="x-none"/>
              </w:rPr>
              <w:t>Kibernetinio saugumo operacijų vadovas</w:t>
            </w:r>
            <w:r>
              <w:rPr>
                <w:rFonts w:ascii="Arial" w:eastAsia="Calibri" w:hAnsi="Arial" w:cs="Arial"/>
                <w:sz w:val="20"/>
                <w:szCs w:val="20"/>
                <w:lang w:eastAsia="x-none"/>
              </w:rPr>
              <w:t xml:space="preserve"> </w:t>
            </w: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1B2C" w14:textId="77777777" w:rsidR="00954FBF" w:rsidRDefault="0095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50EB" w14:textId="77777777" w:rsidR="00954FBF" w:rsidRDefault="00954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0FEC" w14:textId="77777777" w:rsidR="00954FBF" w:rsidRDefault="00954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B81F" w14:textId="77777777" w:rsidR="00954FBF" w:rsidRDefault="0095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8A09" w14:textId="43F16CB4" w:rsidR="00ED4D16" w:rsidRPr="00ED4D16" w:rsidRDefault="00ED4D16" w:rsidP="00ED4D16">
    <w:pPr>
      <w:jc w:val="both"/>
      <w:rPr>
        <w:rFonts w:cstheme="minorHAnsi"/>
        <w:b/>
        <w:bCs/>
      </w:rPr>
    </w:pPr>
    <w:r>
      <w:t xml:space="preserve">2023 m.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rPr>
        <w:rFonts w:cstheme="minorHAnsi"/>
        <w:b/>
        <w:bCs/>
      </w:rPr>
      <w:t xml:space="preserve">Priedas Nr. </w:t>
    </w:r>
    <w:r w:rsidR="00954FBF">
      <w:rPr>
        <w:rFonts w:cstheme="minorHAnsi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64A0" w14:textId="77777777" w:rsidR="00954FBF" w:rsidRDefault="00954F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3B2C65"/>
    <w:rsid w:val="00454CC2"/>
    <w:rsid w:val="00551A1E"/>
    <w:rsid w:val="00637DAF"/>
    <w:rsid w:val="00650611"/>
    <w:rsid w:val="006A4A6B"/>
    <w:rsid w:val="00751493"/>
    <w:rsid w:val="00954FBF"/>
    <w:rsid w:val="009B267C"/>
    <w:rsid w:val="009F56AA"/>
    <w:rsid w:val="00A370BD"/>
    <w:rsid w:val="00A9112A"/>
    <w:rsid w:val="00AD2288"/>
    <w:rsid w:val="00DB4CE3"/>
    <w:rsid w:val="00ED4D16"/>
    <w:rsid w:val="00EE4196"/>
    <w:rsid w:val="00FA1B24"/>
    <w:rsid w:val="00FB3232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2994</Words>
  <Characters>1708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Simona Lebednykienė</cp:lastModifiedBy>
  <cp:revision>17</cp:revision>
  <cp:lastPrinted>2017-06-22T06:38:00Z</cp:lastPrinted>
  <dcterms:created xsi:type="dcterms:W3CDTF">2023-01-29T17:19:00Z</dcterms:created>
  <dcterms:modified xsi:type="dcterms:W3CDTF">2023-10-19T12:53:00Z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